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7065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a322752-fcaf-4427-b9e0-cccde52766b4"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22f47c8-4479-4ad4-bf35-6b6cd8b824a8" w:id="2"/>
      <w:r>
        <w:rPr>
          <w:rFonts w:ascii="Times New Roman" w:hAnsi="Times New Roman"/>
          <w:b/>
          <w:i w:val="false"/>
          <w:color w:val="000000"/>
          <w:sz w:val="28"/>
        </w:rPr>
        <w:t>Департамент образования Администрации города Омска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БОУ г. Омска "Средняя общеобразовательная школа № 39 с углубленным изучением отдельных предметов"</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Колесникова Т.Д.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Чикирева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Стрелкова Е.П.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1079642)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3ace5c0-f913-49d8-975d-9ddb35d71a16" w:id="3"/>
      <w:r>
        <w:rPr>
          <w:rFonts w:ascii="Times New Roman" w:hAnsi="Times New Roman"/>
          <w:b/>
          <w:i w:val="false"/>
          <w:color w:val="000000"/>
          <w:sz w:val="28"/>
        </w:rPr>
        <w:t>г. Омск</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706538" w:id="5"/>
    <w:p>
      <w:pPr>
        <w:sectPr>
          <w:pgSz w:w="11906" w:h="16383" w:orient="portrait"/>
        </w:sectPr>
      </w:pPr>
    </w:p>
    <w:bookmarkEnd w:id="5"/>
    <w:bookmarkEnd w:id="0"/>
    <w:bookmarkStart w:name="block-770653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7706534" w:id="7"/>
    <w:p>
      <w:pPr>
        <w:sectPr>
          <w:pgSz w:w="11906" w:h="16383" w:orient="portrait"/>
        </w:sectPr>
      </w:pPr>
    </w:p>
    <w:bookmarkEnd w:id="7"/>
    <w:bookmarkEnd w:id="6"/>
    <w:bookmarkStart w:name="block-7706543"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7706543" w:id="9"/>
    <w:p>
      <w:pPr>
        <w:sectPr>
          <w:pgSz w:w="11906" w:h="16383" w:orient="portrait"/>
        </w:sectPr>
      </w:pPr>
    </w:p>
    <w:bookmarkEnd w:id="9"/>
    <w:bookmarkEnd w:id="8"/>
    <w:bookmarkStart w:name="block-7706544"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7706544" w:id="13"/>
    <w:p>
      <w:pPr>
        <w:sectPr>
          <w:pgSz w:w="11906" w:h="16383" w:orient="portrait"/>
        </w:sectPr>
      </w:pPr>
    </w:p>
    <w:bookmarkEnd w:id="13"/>
    <w:bookmarkEnd w:id="10"/>
    <w:bookmarkStart w:name="block-770653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7706532" w:id="15"/>
    <w:p>
      <w:pPr>
        <w:sectPr>
          <w:pgSz w:w="16383" w:h="11906" w:orient="landscape"/>
        </w:sectPr>
      </w:pPr>
    </w:p>
    <w:bookmarkEnd w:id="15"/>
    <w:bookmarkEnd w:id="14"/>
    <w:bookmarkStart w:name="block-770654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8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706541" w:id="17"/>
    <w:p>
      <w:pPr>
        <w:sectPr>
          <w:pgSz w:w="16383" w:h="11906" w:orient="landscape"/>
        </w:sectPr>
      </w:pPr>
    </w:p>
    <w:bookmarkEnd w:id="17"/>
    <w:bookmarkEnd w:id="16"/>
    <w:bookmarkStart w:name="block-770654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afc3992-2479-4825-97e8-55faa1aba9ed" w:id="19"/>
      <w:r>
        <w:rPr>
          <w:rFonts w:ascii="Times New Roman" w:hAnsi="Times New Roman"/>
          <w:b w:val="false"/>
          <w:i w:val="false"/>
          <w:color w:val="000000"/>
          <w:sz w:val="28"/>
        </w:rPr>
        <w:t>• Биология, 10 класс/ Пасечник В.В., Каменский А.А., Рубцов A.M. и другие /Под ред. Пасечника В.В., Акционерное общество «Издательство «Просвещение»</w:t>
      </w:r>
      <w:bookmarkEnd w:id="19"/>
      <w:r>
        <w:rPr>
          <w:sz w:val="28"/>
        </w:rPr>
        <w:br/>
      </w:r>
      <w:bookmarkStart w:name="1afc3992-2479-4825-97e8-55faa1aba9ed" w:id="20"/>
      <w:r>
        <w:rPr>
          <w:rFonts w:ascii="Times New Roman" w:hAnsi="Times New Roman"/>
          <w:b w:val="false"/>
          <w:i w:val="false"/>
          <w:color w:val="000000"/>
          <w:sz w:val="28"/>
        </w:rPr>
        <w:t xml:space="preserve"> • Биология, 11 класс/ Пасечник В.В., Каменский А.А., Рубцов A.M. и другие /Под ред. Пасечника В.В., Акционерное общество «Издательство «Просвещение»</w:t>
      </w:r>
      <w:bookmarkEnd w:id="20"/>
      <w:r>
        <w:rPr>
          <w:sz w:val="28"/>
        </w:rPr>
        <w:br/>
      </w:r>
      <w:bookmarkStart w:name="1afc3992-2479-4825-97e8-55faa1aba9ed" w:id="21"/>
      <w:r>
        <w:rPr>
          <w:rFonts w:ascii="Times New Roman" w:hAnsi="Times New Roman"/>
          <w:b w:val="false"/>
          <w:i w:val="false"/>
          <w:color w:val="000000"/>
          <w:sz w:val="28"/>
        </w:rPr>
        <w:t xml:space="preserve"> •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21"/>
      <w:r>
        <w:rPr>
          <w:sz w:val="28"/>
        </w:rPr>
        <w:br/>
      </w:r>
      <w:bookmarkStart w:name="1afc3992-2479-4825-97e8-55faa1aba9ed" w:id="22"/>
      <w:r>
        <w:rPr>
          <w:rFonts w:ascii="Times New Roman" w:hAnsi="Times New Roman"/>
          <w:b w:val="false"/>
          <w:i w:val="false"/>
          <w:color w:val="000000"/>
          <w:sz w:val="28"/>
        </w:rPr>
        <w:t xml:space="preserve"> • Биология. Общая биология, 11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b602665-69d1-4feb-ab70-197c448544ef" w:id="23"/>
      <w:r>
        <w:rPr>
          <w:rFonts w:ascii="Times New Roman" w:hAnsi="Times New Roman"/>
          <w:b w:val="false"/>
          <w:i w:val="false"/>
          <w:color w:val="000000"/>
          <w:sz w:val="28"/>
        </w:rPr>
        <w:t>Биология. Общая биология.10 класс. Рабочая тетрадь. Базовый уровень. Сивоглазов, Агафонова. Просвещение/Дрофа.</w:t>
      </w:r>
      <w:bookmarkEnd w:id="23"/>
      <w:r>
        <w:rPr>
          <w:sz w:val="28"/>
        </w:rPr>
        <w:br/>
      </w:r>
      <w:bookmarkStart w:name="8b602665-69d1-4feb-ab70-197c448544ef" w:id="24"/>
      <w:r>
        <w:rPr>
          <w:rFonts w:ascii="Times New Roman" w:hAnsi="Times New Roman"/>
          <w:b w:val="false"/>
          <w:i w:val="false"/>
          <w:color w:val="000000"/>
          <w:sz w:val="28"/>
        </w:rPr>
        <w:t xml:space="preserve"> Биология. Общая биология.11 класс. Рабочая тетрадь. Базовый уровень. Сивоглазов, Агафонова. Просвещение/Дрофа</w:t>
      </w:r>
      <w:bookmarkEnd w:id="24"/>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67ab85e-d001-4ef1-a68a-3a188c1c3fcd" w:id="25"/>
      <w:r>
        <w:rPr>
          <w:rFonts w:ascii="Times New Roman" w:hAnsi="Times New Roman"/>
          <w:b w:val="false"/>
          <w:i w:val="false"/>
          <w:color w:val="000000"/>
          <w:sz w:val="28"/>
        </w:rPr>
        <w:t>​‌Методическое пособие . Биология. 10-11 класс базовый уровень .</w:t>
      </w:r>
      <w:bookmarkEnd w:id="25"/>
      <w:r>
        <w:rPr>
          <w:sz w:val="28"/>
        </w:rPr>
        <w:br/>
      </w:r>
      <w:bookmarkStart w:name="067ab85e-d001-4ef1-a68a-3a188c1c3fcd" w:id="26"/>
      <w:r>
        <w:rPr>
          <w:rFonts w:ascii="Times New Roman" w:hAnsi="Times New Roman"/>
          <w:b w:val="false"/>
          <w:i w:val="false"/>
          <w:color w:val="000000"/>
          <w:sz w:val="28"/>
        </w:rPr>
        <w:t xml:space="preserve"> Методическое пособие. Биология. 10-11 класс углубленный уровень (2022)</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f609a0d8-1d02-442e-8076-df34c8584109" w:id="27"/>
      <w:r>
        <w:rPr>
          <w:rFonts w:ascii="Times New Roman" w:hAnsi="Times New Roman"/>
          <w:b w:val="false"/>
          <w:i w:val="false"/>
          <w:color w:val="000000"/>
          <w:sz w:val="28"/>
        </w:rPr>
        <w:t>http://school-collection.edu.ru - Единая коллекция цифровых образовательных ресурсов</w:t>
      </w:r>
      <w:bookmarkEnd w:id="27"/>
      <w:r>
        <w:rPr>
          <w:sz w:val="28"/>
        </w:rPr>
        <w:br/>
      </w:r>
      <w:bookmarkStart w:name="f609a0d8-1d02-442e-8076-df34c8584109" w:id="28"/>
      <w:r>
        <w:rPr>
          <w:rFonts w:ascii="Times New Roman" w:hAnsi="Times New Roman"/>
          <w:b w:val="false"/>
          <w:i w:val="false"/>
          <w:color w:val="000000"/>
          <w:sz w:val="28"/>
        </w:rPr>
        <w:t xml:space="preserve"> https://m.edsoo.ru -Библиотека ЦОК </w:t>
      </w:r>
      <w:bookmarkEnd w:id="28"/>
      <w:r>
        <w:rPr>
          <w:sz w:val="28"/>
        </w:rPr>
        <w:br/>
      </w:r>
      <w:bookmarkStart w:name="f609a0d8-1d02-442e-8076-df34c8584109" w:id="29"/>
      <w:r>
        <w:rPr>
          <w:rFonts w:ascii="Times New Roman" w:hAnsi="Times New Roman"/>
          <w:b w:val="false"/>
          <w:i w:val="false"/>
          <w:color w:val="000000"/>
          <w:sz w:val="28"/>
        </w:rPr>
        <w:t xml:space="preserve"> http://www.uchportal.ru– учительский портал;</w:t>
      </w:r>
      <w:bookmarkEnd w:id="29"/>
      <w:r>
        <w:rPr>
          <w:sz w:val="28"/>
        </w:rPr>
        <w:br/>
      </w:r>
      <w:bookmarkStart w:name="f609a0d8-1d02-442e-8076-df34c8584109" w:id="30"/>
      <w:r>
        <w:rPr>
          <w:rFonts w:ascii="Times New Roman" w:hAnsi="Times New Roman"/>
          <w:b w:val="false"/>
          <w:i w:val="false"/>
          <w:color w:val="000000"/>
          <w:sz w:val="28"/>
        </w:rPr>
        <w:t xml:space="preserve"> http://www.it-n.ru– сеть творческих учителей;</w:t>
      </w:r>
      <w:bookmarkEnd w:id="30"/>
      <w:r>
        <w:rPr>
          <w:sz w:val="28"/>
        </w:rPr>
        <w:br/>
      </w:r>
      <w:bookmarkStart w:name="f609a0d8-1d02-442e-8076-df34c8584109" w:id="31"/>
      <w:bookmarkEnd w:id="3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706542" w:id="32"/>
    <w:p>
      <w:pPr>
        <w:sectPr>
          <w:pgSz w:w="11906" w:h="16383" w:orient="portrait"/>
        </w:sectPr>
      </w:pPr>
    </w:p>
    <w:bookmarkEnd w:id="32"/>
    <w:bookmarkEnd w:id="18"/>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